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A39" w:rsidRPr="001B0A39" w:rsidRDefault="001B0A39">
      <w:pPr>
        <w:pStyle w:val="ConsPlusNormal"/>
        <w:outlineLvl w:val="0"/>
      </w:pPr>
      <w:bookmarkStart w:id="0" w:name="_GoBack"/>
      <w:bookmarkEnd w:id="0"/>
      <w:r w:rsidRPr="001B0A39">
        <w:t>Зарегистрировано в Минюсте России 14 мая 2018 г. N 51079</w:t>
      </w:r>
    </w:p>
    <w:p w:rsidR="001B0A39" w:rsidRPr="001B0A39" w:rsidRDefault="001B0A3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B0A39" w:rsidRPr="001B0A39" w:rsidRDefault="001B0A39">
      <w:pPr>
        <w:pStyle w:val="ConsPlusNormal"/>
        <w:jc w:val="both"/>
      </w:pPr>
    </w:p>
    <w:p w:rsidR="001B0A39" w:rsidRPr="001B0A39" w:rsidRDefault="001B0A39">
      <w:pPr>
        <w:pStyle w:val="ConsPlusTitle"/>
        <w:jc w:val="center"/>
      </w:pPr>
      <w:r w:rsidRPr="001B0A39">
        <w:t>МИНИСТЕРСТВО СТРОИТЕЛЬСТВА И ЖИЛИЩНО-КОММУНАЛЬНОГО</w:t>
      </w:r>
    </w:p>
    <w:p w:rsidR="001B0A39" w:rsidRPr="001B0A39" w:rsidRDefault="001B0A39">
      <w:pPr>
        <w:pStyle w:val="ConsPlusTitle"/>
        <w:jc w:val="center"/>
      </w:pPr>
      <w:r w:rsidRPr="001B0A39">
        <w:t>ХОЗЯЙСТВА РОССИЙСКОЙ ФЕДЕРАЦИИ</w:t>
      </w:r>
    </w:p>
    <w:p w:rsidR="001B0A39" w:rsidRPr="001B0A39" w:rsidRDefault="001B0A39">
      <w:pPr>
        <w:pStyle w:val="ConsPlusTitle"/>
        <w:jc w:val="both"/>
      </w:pPr>
    </w:p>
    <w:p w:rsidR="001B0A39" w:rsidRPr="001B0A39" w:rsidRDefault="001B0A39">
      <w:pPr>
        <w:pStyle w:val="ConsPlusTitle"/>
        <w:jc w:val="center"/>
      </w:pPr>
      <w:r w:rsidRPr="001B0A39">
        <w:t>ПРИКАЗ</w:t>
      </w:r>
    </w:p>
    <w:p w:rsidR="001B0A39" w:rsidRPr="001B0A39" w:rsidRDefault="001B0A39">
      <w:pPr>
        <w:pStyle w:val="ConsPlusTitle"/>
        <w:jc w:val="center"/>
      </w:pPr>
      <w:r w:rsidRPr="001B0A39">
        <w:t>от 24 октября 2017 г. N 1470/</w:t>
      </w:r>
      <w:proofErr w:type="spellStart"/>
      <w:proofErr w:type="gramStart"/>
      <w:r w:rsidRPr="001B0A39">
        <w:t>пр</w:t>
      </w:r>
      <w:proofErr w:type="spellEnd"/>
      <w:proofErr w:type="gramEnd"/>
    </w:p>
    <w:p w:rsidR="001B0A39" w:rsidRPr="001B0A39" w:rsidRDefault="001B0A39">
      <w:pPr>
        <w:pStyle w:val="ConsPlusTitle"/>
        <w:jc w:val="both"/>
      </w:pPr>
    </w:p>
    <w:p w:rsidR="001B0A39" w:rsidRPr="001B0A39" w:rsidRDefault="001B0A39">
      <w:pPr>
        <w:pStyle w:val="ConsPlusTitle"/>
        <w:jc w:val="center"/>
      </w:pPr>
      <w:r w:rsidRPr="001B0A39">
        <w:t>ОБ УТВЕРЖДЕНИИ ПОРЯДКА</w:t>
      </w:r>
    </w:p>
    <w:p w:rsidR="001B0A39" w:rsidRPr="001B0A39" w:rsidRDefault="001B0A39">
      <w:pPr>
        <w:pStyle w:val="ConsPlusTitle"/>
        <w:jc w:val="center"/>
      </w:pPr>
      <w:r w:rsidRPr="001B0A39">
        <w:t>ФОРМИРОВАНИЯ И ВЕДЕНИЯ ФЕДЕРАЛЬНОГО РЕЕСТРА</w:t>
      </w:r>
    </w:p>
    <w:p w:rsidR="001B0A39" w:rsidRPr="001B0A39" w:rsidRDefault="001B0A39">
      <w:pPr>
        <w:pStyle w:val="ConsPlusTitle"/>
        <w:jc w:val="center"/>
      </w:pPr>
      <w:r w:rsidRPr="001B0A39">
        <w:t>СМЕТНЫХ НОРМАТИВОВ</w:t>
      </w:r>
    </w:p>
    <w:p w:rsidR="001B0A39" w:rsidRPr="001B0A39" w:rsidRDefault="001B0A39">
      <w:pPr>
        <w:pStyle w:val="ConsPlusNormal"/>
        <w:jc w:val="both"/>
      </w:pPr>
    </w:p>
    <w:p w:rsidR="001B0A39" w:rsidRPr="001B0A39" w:rsidRDefault="001B0A39">
      <w:pPr>
        <w:pStyle w:val="ConsPlusNormal"/>
        <w:ind w:firstLine="540"/>
        <w:jc w:val="both"/>
      </w:pPr>
      <w:r w:rsidRPr="001B0A39">
        <w:t xml:space="preserve">В соответствии с пунктом 7.11 части 1 статьи 6, частью 3 статьи 8.4 Градостроительного кодекса Российской Федерации (Собрание законодательства Российской Федерации, 2005, N 1, ст. 16; 2006, N 52, ст. 5498; 2007, N 31, ст. 4012; N 46, ст. 5553; 2008, N 30, ст. 3604; 2011, N 13, ст. 1688; N 30, ст. 4563, ст. 4590; N 49, ст. 7015; 2012, N 53, ст. 7614; 2014, N 16, ст. 1837; N 48, ст. 6640; 2015, N 1, ст. 9, ст. 11; 2016, N 27, ст. 4301, ст. 4302, ст. 4305, ст. 4306; </w:t>
      </w:r>
      <w:proofErr w:type="gramStart"/>
      <w:r w:rsidRPr="001B0A39">
        <w:t>2017, N 31, ст. 4740, ст. 4829), пунктом 1 Положения о Министерстве строительства и жилищно-коммунального хозяйства Российской Федерации, утвержденного постановлением Правительства Российской Федерации от 18 ноября 2013 г. N 1038 (Собрание законодательства Российской Федерации, 2013, N 47, ст. 6117; 2014, N 12, ст. 1296, N 40, ст. 5426, N 50, ст. 7100;</w:t>
      </w:r>
      <w:proofErr w:type="gramEnd"/>
      <w:r w:rsidRPr="001B0A39">
        <w:t xml:space="preserve"> 2015, N 2, ст. 491, N 4, ст. 660, N 22, ст. 3234, N 23, ст. 3311, ст. 3334, N 24, ст. 3479, N 46, ст. 6393, N 47, ст. 6586, ст. 6601; </w:t>
      </w:r>
      <w:proofErr w:type="gramStart"/>
      <w:r w:rsidRPr="001B0A39">
        <w:t>2016, N 2, ст. 376, N 6, ст. 850, N 28, ст. 4741, N 41, ст. 5837, N 47, ст. 6673, N 48, ст. 6766, N 50, ст. 7112; 2017, N 1, ст. 185, N 8, ст. 1245, N 32, ст. 5078, N 33, ст. 5200), приказываю:</w:t>
      </w:r>
      <w:proofErr w:type="gramEnd"/>
    </w:p>
    <w:p w:rsidR="001B0A39" w:rsidRPr="001B0A39" w:rsidRDefault="001B0A39">
      <w:pPr>
        <w:pStyle w:val="ConsPlusNormal"/>
        <w:spacing w:before="220"/>
        <w:ind w:firstLine="540"/>
        <w:jc w:val="both"/>
      </w:pPr>
      <w:r w:rsidRPr="001B0A39">
        <w:t>1. Утвердить Порядок формирования и ведения федерального реестра сметных нормативов согласно приложению к настоящему приказу.</w:t>
      </w:r>
    </w:p>
    <w:p w:rsidR="001B0A39" w:rsidRPr="001B0A39" w:rsidRDefault="001B0A39">
      <w:pPr>
        <w:pStyle w:val="ConsPlusNormal"/>
        <w:spacing w:before="220"/>
        <w:ind w:firstLine="540"/>
        <w:jc w:val="both"/>
      </w:pPr>
      <w:r w:rsidRPr="001B0A39">
        <w:t xml:space="preserve">2. </w:t>
      </w:r>
      <w:proofErr w:type="gramStart"/>
      <w:r w:rsidRPr="001B0A39">
        <w:t>Признать не подлежащим применению приказ Федерального агентства по строительству и жилищно-коммунальному хозяйству от 5 февраля 2013 г. N 17/ГС "Об утверждении Порядка формирования и ведения федерального реестра сметных нормативов, подлежащих применению при определении сметной стоимости объектов капитального строительства, строительство которых финансируется с привлечением средств федерального бюджета, и предоставления сведений, включенных в указанный реестр" (зарегистрирован Министерством юстиции Российской Федерации 7</w:t>
      </w:r>
      <w:proofErr w:type="gramEnd"/>
      <w:r w:rsidRPr="001B0A39">
        <w:t xml:space="preserve"> марта 2013 г., </w:t>
      </w:r>
      <w:proofErr w:type="gramStart"/>
      <w:r w:rsidRPr="001B0A39">
        <w:t>регистрационный</w:t>
      </w:r>
      <w:proofErr w:type="gramEnd"/>
      <w:r w:rsidRPr="001B0A39">
        <w:t xml:space="preserve"> N 27571).</w:t>
      </w:r>
    </w:p>
    <w:p w:rsidR="001B0A39" w:rsidRPr="001B0A39" w:rsidRDefault="001B0A39">
      <w:pPr>
        <w:pStyle w:val="ConsPlusNormal"/>
        <w:spacing w:before="220"/>
        <w:ind w:firstLine="540"/>
        <w:jc w:val="both"/>
      </w:pPr>
      <w:r w:rsidRPr="001B0A39">
        <w:t xml:space="preserve">3. </w:t>
      </w:r>
      <w:proofErr w:type="gramStart"/>
      <w:r w:rsidRPr="001B0A39">
        <w:t>Контроль за</w:t>
      </w:r>
      <w:proofErr w:type="gramEnd"/>
      <w:r w:rsidRPr="001B0A39">
        <w:t xml:space="preserve"> исполнением настоящего приказа возложить на заместителя Министра строительства и жилищно-коммунального хозяйства Российской Федерации Х.Д. </w:t>
      </w:r>
      <w:proofErr w:type="spellStart"/>
      <w:r w:rsidRPr="001B0A39">
        <w:t>Мавлиярова</w:t>
      </w:r>
      <w:proofErr w:type="spellEnd"/>
      <w:r w:rsidRPr="001B0A39">
        <w:t>.</w:t>
      </w:r>
    </w:p>
    <w:p w:rsidR="001B0A39" w:rsidRPr="001B0A39" w:rsidRDefault="001B0A39">
      <w:pPr>
        <w:pStyle w:val="ConsPlusNormal"/>
        <w:jc w:val="both"/>
      </w:pPr>
    </w:p>
    <w:p w:rsidR="001B0A39" w:rsidRPr="001B0A39" w:rsidRDefault="001B0A39">
      <w:pPr>
        <w:pStyle w:val="ConsPlusNormal"/>
        <w:jc w:val="right"/>
      </w:pPr>
      <w:r w:rsidRPr="001B0A39">
        <w:t>Министр</w:t>
      </w:r>
    </w:p>
    <w:p w:rsidR="001B0A39" w:rsidRPr="001B0A39" w:rsidRDefault="001B0A39">
      <w:pPr>
        <w:pStyle w:val="ConsPlusNormal"/>
        <w:jc w:val="right"/>
      </w:pPr>
      <w:r w:rsidRPr="001B0A39">
        <w:t>М.А.МЕНЬ</w:t>
      </w:r>
    </w:p>
    <w:p w:rsidR="001B0A39" w:rsidRPr="001B0A39" w:rsidRDefault="001B0A39">
      <w:pPr>
        <w:pStyle w:val="ConsPlusNormal"/>
        <w:jc w:val="both"/>
      </w:pPr>
    </w:p>
    <w:p w:rsidR="001B0A39" w:rsidRPr="001B0A39" w:rsidRDefault="001B0A39">
      <w:pPr>
        <w:pStyle w:val="ConsPlusNormal"/>
        <w:jc w:val="both"/>
      </w:pPr>
    </w:p>
    <w:p w:rsidR="001B0A39" w:rsidRPr="001B0A39" w:rsidRDefault="001B0A39">
      <w:pPr>
        <w:pStyle w:val="ConsPlusNormal"/>
        <w:jc w:val="both"/>
      </w:pPr>
    </w:p>
    <w:p w:rsidR="001B0A39" w:rsidRPr="001B0A39" w:rsidRDefault="001B0A39">
      <w:pPr>
        <w:pStyle w:val="ConsPlusNormal"/>
        <w:jc w:val="both"/>
      </w:pPr>
    </w:p>
    <w:p w:rsidR="001B0A39" w:rsidRPr="001B0A39" w:rsidRDefault="001B0A39">
      <w:pPr>
        <w:pStyle w:val="ConsPlusNormal"/>
        <w:jc w:val="both"/>
      </w:pPr>
    </w:p>
    <w:p w:rsidR="001B0A39" w:rsidRPr="001B0A39" w:rsidRDefault="001B0A39">
      <w:pPr>
        <w:pStyle w:val="ConsPlusNormal"/>
        <w:jc w:val="right"/>
        <w:outlineLvl w:val="0"/>
      </w:pPr>
      <w:r w:rsidRPr="001B0A39">
        <w:t>Приложение</w:t>
      </w:r>
    </w:p>
    <w:p w:rsidR="001B0A39" w:rsidRPr="001B0A39" w:rsidRDefault="001B0A39">
      <w:pPr>
        <w:pStyle w:val="ConsPlusNormal"/>
        <w:jc w:val="both"/>
      </w:pPr>
    </w:p>
    <w:p w:rsidR="001B0A39" w:rsidRPr="001B0A39" w:rsidRDefault="001B0A39">
      <w:pPr>
        <w:pStyle w:val="ConsPlusNormal"/>
        <w:jc w:val="right"/>
      </w:pPr>
      <w:r w:rsidRPr="001B0A39">
        <w:t>Утвержден</w:t>
      </w:r>
    </w:p>
    <w:p w:rsidR="001B0A39" w:rsidRPr="001B0A39" w:rsidRDefault="001B0A39">
      <w:pPr>
        <w:pStyle w:val="ConsPlusNormal"/>
        <w:jc w:val="right"/>
      </w:pPr>
      <w:r w:rsidRPr="001B0A39">
        <w:t>приказом Министерства строительства</w:t>
      </w:r>
    </w:p>
    <w:p w:rsidR="001B0A39" w:rsidRPr="001B0A39" w:rsidRDefault="001B0A39">
      <w:pPr>
        <w:pStyle w:val="ConsPlusNormal"/>
        <w:jc w:val="right"/>
      </w:pPr>
      <w:r w:rsidRPr="001B0A39">
        <w:t>и жилищно-коммунального хозяйства</w:t>
      </w:r>
    </w:p>
    <w:p w:rsidR="001B0A39" w:rsidRPr="001B0A39" w:rsidRDefault="001B0A39">
      <w:pPr>
        <w:pStyle w:val="ConsPlusNormal"/>
        <w:jc w:val="right"/>
      </w:pPr>
      <w:r w:rsidRPr="001B0A39">
        <w:t>Российской Федерации</w:t>
      </w:r>
    </w:p>
    <w:p w:rsidR="001B0A39" w:rsidRPr="001B0A39" w:rsidRDefault="001B0A39">
      <w:pPr>
        <w:pStyle w:val="ConsPlusNormal"/>
        <w:jc w:val="right"/>
      </w:pPr>
      <w:r w:rsidRPr="001B0A39">
        <w:t>от 24 октября 2017 г. N 1470/</w:t>
      </w:r>
      <w:proofErr w:type="spellStart"/>
      <w:proofErr w:type="gramStart"/>
      <w:r w:rsidRPr="001B0A39">
        <w:t>пр</w:t>
      </w:r>
      <w:proofErr w:type="spellEnd"/>
      <w:proofErr w:type="gramEnd"/>
    </w:p>
    <w:p w:rsidR="001B0A39" w:rsidRPr="001B0A39" w:rsidRDefault="001B0A39">
      <w:pPr>
        <w:pStyle w:val="ConsPlusNormal"/>
        <w:jc w:val="both"/>
      </w:pPr>
    </w:p>
    <w:p w:rsidR="001B0A39" w:rsidRPr="001B0A39" w:rsidRDefault="001B0A39">
      <w:pPr>
        <w:pStyle w:val="ConsPlusTitle"/>
        <w:jc w:val="center"/>
      </w:pPr>
      <w:bookmarkStart w:id="1" w:name="P34"/>
      <w:bookmarkEnd w:id="1"/>
      <w:r w:rsidRPr="001B0A39">
        <w:t>ПОРЯДОК</w:t>
      </w:r>
    </w:p>
    <w:p w:rsidR="001B0A39" w:rsidRPr="001B0A39" w:rsidRDefault="001B0A39">
      <w:pPr>
        <w:pStyle w:val="ConsPlusTitle"/>
        <w:jc w:val="center"/>
      </w:pPr>
      <w:r w:rsidRPr="001B0A39">
        <w:t>ФОРМИРОВАНИЯ И ВЕДЕНИЯ ФЕДЕРАЛЬНОГО РЕЕСТРА</w:t>
      </w:r>
    </w:p>
    <w:p w:rsidR="001B0A39" w:rsidRPr="001B0A39" w:rsidRDefault="001B0A39">
      <w:pPr>
        <w:pStyle w:val="ConsPlusTitle"/>
        <w:jc w:val="center"/>
      </w:pPr>
      <w:r w:rsidRPr="001B0A39">
        <w:t>СМЕТНЫХ НОРМАТИВОВ</w:t>
      </w:r>
    </w:p>
    <w:p w:rsidR="001B0A39" w:rsidRPr="001B0A39" w:rsidRDefault="001B0A39">
      <w:pPr>
        <w:pStyle w:val="ConsPlusNormal"/>
        <w:jc w:val="both"/>
      </w:pPr>
    </w:p>
    <w:p w:rsidR="001B0A39" w:rsidRPr="001B0A39" w:rsidRDefault="001B0A39">
      <w:pPr>
        <w:pStyle w:val="ConsPlusNormal"/>
        <w:ind w:firstLine="540"/>
        <w:jc w:val="both"/>
      </w:pPr>
      <w:r w:rsidRPr="001B0A39">
        <w:t>1. Настоящий Порядок устанавливает правила формирования и ведения федерального реестра сметных нормативов, применяемых для определения сметной стоимости строительства, реконструкции, капитального ремонта объектов капитального строительства, в том числе многоквартирных домов (далее - Реестр, сметные нормативы, сметная стоимость строительства).</w:t>
      </w:r>
    </w:p>
    <w:p w:rsidR="001B0A39" w:rsidRPr="001B0A39" w:rsidRDefault="001B0A39">
      <w:pPr>
        <w:pStyle w:val="ConsPlusNormal"/>
        <w:spacing w:before="220"/>
        <w:ind w:firstLine="540"/>
        <w:jc w:val="both"/>
      </w:pPr>
      <w:r w:rsidRPr="001B0A39">
        <w:t>2. Формирование и ведение Реестра осуществляется структурным подразделением Министерства строительства и жилищно-коммунального хозяйства Российской Федерации, осуществляющим функции в сфере нормирования и ценообразования при проектировании и строительстве (далее - Министерство, Департамент).</w:t>
      </w:r>
    </w:p>
    <w:p w:rsidR="001B0A39" w:rsidRPr="001B0A39" w:rsidRDefault="001B0A39">
      <w:pPr>
        <w:pStyle w:val="ConsPlusNormal"/>
        <w:spacing w:before="220"/>
        <w:ind w:firstLine="540"/>
        <w:jc w:val="both"/>
      </w:pPr>
      <w:r w:rsidRPr="001B0A39">
        <w:t xml:space="preserve">3. </w:t>
      </w:r>
      <w:proofErr w:type="gramStart"/>
      <w:r w:rsidRPr="001B0A39">
        <w:t xml:space="preserve">Ведение Реестра осуществляется в электронном виде на официальном сайте Министерства строительства и жилищно-коммунального хозяйства Российской Федерации в информационно-телекоммуникационной сети "Интернет" (minstroyrf.ru) (далее - сайт Минстроя России) в формате </w:t>
      </w:r>
      <w:proofErr w:type="spellStart"/>
      <w:r w:rsidRPr="001B0A39">
        <w:t>Excel</w:t>
      </w:r>
      <w:proofErr w:type="spellEnd"/>
      <w:r w:rsidRPr="001B0A39">
        <w:t>, с возможностью его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общедоступного программного обеспечения для просмотра.</w:t>
      </w:r>
      <w:proofErr w:type="gramEnd"/>
      <w:r w:rsidRPr="001B0A39">
        <w:t xml:space="preserve"> Реестр также размещается в федеральной государственной информационной системе ценообразования в строительстве.</w:t>
      </w:r>
    </w:p>
    <w:p w:rsidR="001B0A39" w:rsidRPr="001B0A39" w:rsidRDefault="001B0A39">
      <w:pPr>
        <w:pStyle w:val="ConsPlusNormal"/>
        <w:spacing w:before="220"/>
        <w:ind w:firstLine="540"/>
        <w:jc w:val="both"/>
      </w:pPr>
      <w:r w:rsidRPr="001B0A39">
        <w:t>4. Реестр формируется посредством включения в него сведений и справочной информации, необходимых для определения сметной стоимости строительства, включая сведения об утвержденных сметных нормативах, о внесении изменений в такие нормативы, о признании сметных нормативов не подлежащими применению, информацию об индексах изменения сметной стоимости строительства (далее - сведения о сметных нормативах, справочная информация).</w:t>
      </w:r>
    </w:p>
    <w:p w:rsidR="001B0A39" w:rsidRPr="001B0A39" w:rsidRDefault="001B0A39">
      <w:pPr>
        <w:pStyle w:val="ConsPlusNormal"/>
        <w:spacing w:before="220"/>
        <w:ind w:firstLine="540"/>
        <w:jc w:val="both"/>
      </w:pPr>
      <w:r w:rsidRPr="001B0A39">
        <w:t>5. Включение в Реестр сведений о сметных нормативах осуществляется Департаментом на основании решения Министерства (далее - Решение) в течение 5 рабочих дней после дня принятия такого решения.</w:t>
      </w:r>
    </w:p>
    <w:p w:rsidR="001B0A39" w:rsidRPr="001B0A39" w:rsidRDefault="001B0A39">
      <w:pPr>
        <w:pStyle w:val="ConsPlusNormal"/>
        <w:spacing w:before="220"/>
        <w:ind w:firstLine="540"/>
        <w:jc w:val="both"/>
      </w:pPr>
      <w:r w:rsidRPr="001B0A39">
        <w:t>6. Включение в Реестр справочной информации осуществляется по мере необходимости, но не реже одного раза в квартал, путем непосредственного размещения такой информации в Реестре.</w:t>
      </w:r>
    </w:p>
    <w:p w:rsidR="001B0A39" w:rsidRPr="001B0A39" w:rsidRDefault="001B0A39">
      <w:pPr>
        <w:pStyle w:val="ConsPlusNormal"/>
        <w:spacing w:before="220"/>
        <w:ind w:firstLine="540"/>
        <w:jc w:val="both"/>
      </w:pPr>
      <w:r w:rsidRPr="001B0A39">
        <w:t xml:space="preserve">7. </w:t>
      </w:r>
      <w:proofErr w:type="gramStart"/>
      <w:r w:rsidRPr="001B0A39">
        <w:t>Сведения о сметных нормативах и справочная информация, содержащиеся в Реестре, являются открытыми и общедоступными, за исключением сведений и информации, составляющих государственную тайну, в соответствии со статьей 5 Закона Российской Федерации от 21 июля 1993 г. N 5485-1 "О государственной тайне" (Российская газета, 1993, 21 сентября, N 182; Собрание законодательства Российской Федерации, 1997, N 41, ст. 4673;</w:t>
      </w:r>
      <w:proofErr w:type="gramEnd"/>
      <w:r w:rsidRPr="001B0A39">
        <w:t xml:space="preserve"> 2003, N 46, ст. 4449; 2010, N 47, ст. 6033; 2013, N 51, ст. 6697; 2017, N 31, ст. 4742).</w:t>
      </w:r>
    </w:p>
    <w:p w:rsidR="001B0A39" w:rsidRPr="001B0A39" w:rsidRDefault="001B0A39">
      <w:pPr>
        <w:pStyle w:val="ConsPlusNormal"/>
        <w:spacing w:before="220"/>
        <w:ind w:firstLine="540"/>
        <w:jc w:val="both"/>
      </w:pPr>
      <w:r w:rsidRPr="001B0A39">
        <w:t>8. Ознакомление со сведениями о сметных нормативах и справочной информацией и использование таких сведений и информации осуществляется без взимания платы.</w:t>
      </w:r>
    </w:p>
    <w:p w:rsidR="001B0A39" w:rsidRPr="001B0A39" w:rsidRDefault="001B0A39">
      <w:pPr>
        <w:pStyle w:val="ConsPlusNormal"/>
        <w:spacing w:before="220"/>
        <w:ind w:firstLine="540"/>
        <w:jc w:val="both"/>
      </w:pPr>
      <w:r w:rsidRPr="001B0A39">
        <w:t>9. Сведения о сметных нормативах и справочная информация, включаемые в Реестр, должны содержать:</w:t>
      </w:r>
    </w:p>
    <w:p w:rsidR="001B0A39" w:rsidRPr="001B0A39" w:rsidRDefault="001B0A39">
      <w:pPr>
        <w:pStyle w:val="ConsPlusNormal"/>
        <w:spacing w:before="220"/>
        <w:ind w:firstLine="540"/>
        <w:jc w:val="both"/>
      </w:pPr>
      <w:r w:rsidRPr="001B0A39">
        <w:t>а) порядковый номер утвержденного сметного норматива;</w:t>
      </w:r>
    </w:p>
    <w:p w:rsidR="001B0A39" w:rsidRPr="001B0A39" w:rsidRDefault="001B0A39">
      <w:pPr>
        <w:pStyle w:val="ConsPlusNormal"/>
        <w:spacing w:before="220"/>
        <w:ind w:firstLine="540"/>
        <w:jc w:val="both"/>
      </w:pPr>
      <w:r w:rsidRPr="001B0A39">
        <w:t>б) наименование утвержденного сметного норматива;</w:t>
      </w:r>
    </w:p>
    <w:p w:rsidR="001B0A39" w:rsidRPr="001B0A39" w:rsidRDefault="001B0A39">
      <w:pPr>
        <w:pStyle w:val="ConsPlusNormal"/>
        <w:spacing w:before="220"/>
        <w:ind w:firstLine="540"/>
        <w:jc w:val="both"/>
      </w:pPr>
      <w:r w:rsidRPr="001B0A39">
        <w:lastRenderedPageBreak/>
        <w:t>в) номер и дату принятия Решения;</w:t>
      </w:r>
    </w:p>
    <w:p w:rsidR="001B0A39" w:rsidRPr="001B0A39" w:rsidRDefault="001B0A39">
      <w:pPr>
        <w:pStyle w:val="ConsPlusNormal"/>
        <w:spacing w:before="220"/>
        <w:ind w:firstLine="540"/>
        <w:jc w:val="both"/>
      </w:pPr>
      <w:r w:rsidRPr="001B0A39">
        <w:t>г) информацию об индексах изменения сметной стоимости строительства;</w:t>
      </w:r>
    </w:p>
    <w:p w:rsidR="001B0A39" w:rsidRPr="001B0A39" w:rsidRDefault="001B0A39">
      <w:pPr>
        <w:pStyle w:val="ConsPlusNormal"/>
        <w:spacing w:before="220"/>
        <w:ind w:firstLine="540"/>
        <w:jc w:val="both"/>
      </w:pPr>
      <w:r w:rsidRPr="001B0A39">
        <w:t>д) информацию о применении сметных нормативов, в том числе срок действия сметного норматива, условия его применения.</w:t>
      </w:r>
    </w:p>
    <w:p w:rsidR="001B0A39" w:rsidRPr="001B0A39" w:rsidRDefault="001B0A39">
      <w:pPr>
        <w:pStyle w:val="ConsPlusNormal"/>
        <w:spacing w:before="220"/>
        <w:ind w:firstLine="540"/>
        <w:jc w:val="both"/>
      </w:pPr>
      <w:r w:rsidRPr="001B0A39">
        <w:t>10. Реестр обновляется Департаментом в день включения в него сведений о сметных нормативах и (или) справочной информации.</w:t>
      </w:r>
    </w:p>
    <w:p w:rsidR="001B0A39" w:rsidRPr="001B0A39" w:rsidRDefault="001B0A39">
      <w:pPr>
        <w:pStyle w:val="ConsPlusNormal"/>
        <w:spacing w:before="220"/>
        <w:ind w:firstLine="540"/>
        <w:jc w:val="both"/>
      </w:pPr>
      <w:r w:rsidRPr="001B0A39">
        <w:t>11. Обновленная версия Реестра размещается на сайте Минстроя России и в федеральной государственной информационной системе ценообразования в строительстве.</w:t>
      </w:r>
    </w:p>
    <w:p w:rsidR="001B0A39" w:rsidRPr="001B0A39" w:rsidRDefault="001B0A39">
      <w:pPr>
        <w:pStyle w:val="ConsPlusNormal"/>
        <w:jc w:val="both"/>
      </w:pPr>
    </w:p>
    <w:p w:rsidR="001B0A39" w:rsidRPr="001B0A39" w:rsidRDefault="001B0A39">
      <w:pPr>
        <w:pStyle w:val="ConsPlusNormal"/>
        <w:jc w:val="both"/>
      </w:pPr>
    </w:p>
    <w:p w:rsidR="001B0A39" w:rsidRPr="001B0A39" w:rsidRDefault="001B0A3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970F4" w:rsidRPr="001B0A39" w:rsidRDefault="000970F4"/>
    <w:sectPr w:rsidR="000970F4" w:rsidRPr="001B0A39" w:rsidSect="008E4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A39"/>
    <w:rsid w:val="000970F4"/>
    <w:rsid w:val="001B0A39"/>
    <w:rsid w:val="00A5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0A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0A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0A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B0A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B0A3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B0A3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Кутырёв</dc:creator>
  <cp:lastModifiedBy>Кутырёв</cp:lastModifiedBy>
  <cp:revision>2</cp:revision>
  <dcterms:created xsi:type="dcterms:W3CDTF">2025-04-15T14:20:00Z</dcterms:created>
  <dcterms:modified xsi:type="dcterms:W3CDTF">2025-04-15T14:20:00Z</dcterms:modified>
</cp:coreProperties>
</file>