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79" w:rsidRDefault="0007107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71079" w:rsidRDefault="0007107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7107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1079" w:rsidRDefault="00071079">
            <w:pPr>
              <w:pStyle w:val="ConsPlusNormal"/>
              <w:outlineLvl w:val="0"/>
            </w:pPr>
            <w:r>
              <w:t>30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1079" w:rsidRDefault="00071079">
            <w:pPr>
              <w:pStyle w:val="ConsPlusNormal"/>
              <w:jc w:val="right"/>
              <w:outlineLvl w:val="0"/>
            </w:pPr>
            <w:r>
              <w:t>N 306</w:t>
            </w:r>
          </w:p>
        </w:tc>
      </w:tr>
    </w:tbl>
    <w:p w:rsidR="00071079" w:rsidRDefault="000710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1079" w:rsidRDefault="00071079">
      <w:pPr>
        <w:pStyle w:val="ConsPlusNormal"/>
        <w:jc w:val="center"/>
      </w:pPr>
    </w:p>
    <w:p w:rsidR="00071079" w:rsidRDefault="00071079">
      <w:pPr>
        <w:pStyle w:val="ConsPlusTitle"/>
        <w:jc w:val="center"/>
      </w:pPr>
      <w:r>
        <w:t>УКАЗ</w:t>
      </w:r>
    </w:p>
    <w:p w:rsidR="00071079" w:rsidRDefault="00071079">
      <w:pPr>
        <w:pStyle w:val="ConsPlusTitle"/>
        <w:jc w:val="center"/>
      </w:pPr>
    </w:p>
    <w:p w:rsidR="00071079" w:rsidRDefault="00071079">
      <w:pPr>
        <w:pStyle w:val="ConsPlusTitle"/>
        <w:jc w:val="center"/>
      </w:pPr>
      <w:r>
        <w:t>ПРЕЗИДЕНТА РОССИЙСКОЙ ФЕДЕРАЦИИ</w:t>
      </w:r>
    </w:p>
    <w:p w:rsidR="00071079" w:rsidRDefault="00071079">
      <w:pPr>
        <w:pStyle w:val="ConsPlusTitle"/>
        <w:jc w:val="center"/>
      </w:pPr>
    </w:p>
    <w:p w:rsidR="00071079" w:rsidRDefault="00071079">
      <w:pPr>
        <w:pStyle w:val="ConsPlusTitle"/>
        <w:jc w:val="center"/>
      </w:pPr>
      <w:r>
        <w:t>О СОВЕТЕ</w:t>
      </w:r>
    </w:p>
    <w:p w:rsidR="00071079" w:rsidRDefault="00071079">
      <w:pPr>
        <w:pStyle w:val="ConsPlusTitle"/>
        <w:jc w:val="center"/>
      </w:pPr>
      <w:r>
        <w:t xml:space="preserve">ПРИ ПРЕЗИДЕНТЕ РОССИЙСКОЙ ФЕДЕРАЦИИ ПО </w:t>
      </w:r>
      <w:proofErr w:type="gramStart"/>
      <w:r>
        <w:t>СТРАТЕГИЧЕСКОМУ</w:t>
      </w:r>
      <w:proofErr w:type="gramEnd"/>
    </w:p>
    <w:p w:rsidR="00071079" w:rsidRDefault="00071079">
      <w:pPr>
        <w:pStyle w:val="ConsPlusTitle"/>
        <w:jc w:val="center"/>
      </w:pPr>
      <w:r>
        <w:t>РАЗВИТИЮ И ПРИОРИТЕТНЫМ ПРОЕКТАМ</w:t>
      </w:r>
    </w:p>
    <w:p w:rsidR="00071079" w:rsidRDefault="000710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10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079" w:rsidRDefault="000710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079" w:rsidRDefault="000710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1079" w:rsidRDefault="000710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1079" w:rsidRDefault="000710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27.07.2016 </w:t>
            </w:r>
            <w:hyperlink r:id="rId6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71079" w:rsidRDefault="000710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16.09.2016 </w:t>
            </w:r>
            <w:hyperlink r:id="rId7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23.10.2016 </w:t>
            </w:r>
            <w:hyperlink r:id="rId8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22.11.2016 </w:t>
            </w:r>
            <w:hyperlink r:id="rId9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,</w:t>
            </w:r>
          </w:p>
          <w:p w:rsidR="00071079" w:rsidRDefault="000710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02.01.2017 </w:t>
            </w:r>
            <w:hyperlink r:id="rId10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19.07.2018 </w:t>
            </w:r>
            <w:hyperlink r:id="rId1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079" w:rsidRDefault="00071079">
            <w:pPr>
              <w:pStyle w:val="ConsPlusNormal"/>
            </w:pPr>
          </w:p>
        </w:tc>
      </w:tr>
    </w:tbl>
    <w:p w:rsidR="00071079" w:rsidRDefault="00071079">
      <w:pPr>
        <w:pStyle w:val="ConsPlusNormal"/>
        <w:jc w:val="center"/>
      </w:pPr>
    </w:p>
    <w:p w:rsidR="00071079" w:rsidRDefault="00071079">
      <w:pPr>
        <w:pStyle w:val="ConsPlusNormal"/>
        <w:ind w:firstLine="540"/>
        <w:jc w:val="both"/>
      </w:pPr>
      <w:r>
        <w:t>В целях совершенствования деятельности по стратегическому развитию Российской Федерации и реализации приоритетных проектов постановляю:</w:t>
      </w:r>
    </w:p>
    <w:p w:rsidR="00071079" w:rsidRDefault="00071079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стратегическому развитию и приоритетным проектам.</w:t>
      </w:r>
    </w:p>
    <w:p w:rsidR="00071079" w:rsidRDefault="00071079">
      <w:pPr>
        <w:pStyle w:val="ConsPlusNormal"/>
        <w:spacing w:before="220"/>
        <w:ind w:firstLine="540"/>
        <w:jc w:val="both"/>
      </w:pPr>
      <w:r>
        <w:t xml:space="preserve">2. Утратил силу с 19 июля 2018 года. - </w:t>
      </w:r>
      <w:hyperlink r:id="rId12">
        <w:r>
          <w:rPr>
            <w:color w:val="0000FF"/>
          </w:rPr>
          <w:t>Указ</w:t>
        </w:r>
      </w:hyperlink>
      <w:r>
        <w:t xml:space="preserve"> Президента РФ от 19.07.2018 N 444.</w:t>
      </w:r>
    </w:p>
    <w:p w:rsidR="00071079" w:rsidRDefault="00071079">
      <w:pPr>
        <w:pStyle w:val="ConsPlusNormal"/>
        <w:spacing w:before="220"/>
        <w:ind w:firstLine="540"/>
        <w:jc w:val="both"/>
      </w:pPr>
      <w:r>
        <w:t>3. Упразднить Совет при Президенте Российской Федерации по реализации приоритетных национальных проектов и демографической политике и Совет при Президенте Российской Федерации по жилищной политике и повышению доступности жилья.</w:t>
      </w:r>
    </w:p>
    <w:p w:rsidR="00071079" w:rsidRDefault="00071079">
      <w:pPr>
        <w:pStyle w:val="ConsPlusNormal"/>
        <w:spacing w:before="220"/>
        <w:ind w:firstLine="540"/>
        <w:jc w:val="both"/>
      </w:pPr>
      <w:r>
        <w:t xml:space="preserve">4. Признать утратившими силу указы Президента Российской Федерации по </w:t>
      </w:r>
      <w:hyperlink w:anchor="P79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071079" w:rsidRDefault="00071079">
      <w:pPr>
        <w:pStyle w:val="ConsPlusNormal"/>
        <w:spacing w:before="220"/>
        <w:ind w:firstLine="540"/>
        <w:jc w:val="both"/>
      </w:pPr>
      <w:r>
        <w:t>5. Правительству Российской Федерации в 2-месячный срок:</w:t>
      </w:r>
    </w:p>
    <w:p w:rsidR="00071079" w:rsidRDefault="00071079">
      <w:pPr>
        <w:pStyle w:val="ConsPlusNormal"/>
        <w:spacing w:before="220"/>
        <w:ind w:firstLine="540"/>
        <w:jc w:val="both"/>
      </w:pPr>
      <w:r>
        <w:t xml:space="preserve">а) утвердить </w:t>
      </w:r>
      <w:hyperlink r:id="rId13">
        <w:r>
          <w:rPr>
            <w:color w:val="0000FF"/>
          </w:rPr>
          <w:t>положение</w:t>
        </w:r>
      </w:hyperlink>
      <w:r>
        <w:t xml:space="preserve"> об организации проектной деятельности в Правительстве Российской Федерации с учетом задач и полномочий Совета при Президенте Российской Федерации по стратегическому развитию и приоритетным проектам и его президиума;</w:t>
      </w:r>
    </w:p>
    <w:p w:rsidR="00071079" w:rsidRDefault="00071079">
      <w:pPr>
        <w:pStyle w:val="ConsPlusNormal"/>
        <w:spacing w:before="220"/>
        <w:ind w:firstLine="540"/>
        <w:jc w:val="both"/>
      </w:pPr>
      <w:r>
        <w:t>б) издать нормативные правовые акты, необходимые для реализации настоящего Указа.</w:t>
      </w:r>
    </w:p>
    <w:p w:rsidR="00071079" w:rsidRDefault="00071079">
      <w:pPr>
        <w:pStyle w:val="ConsPlusNormal"/>
        <w:spacing w:before="220"/>
        <w:ind w:firstLine="540"/>
        <w:jc w:val="both"/>
      </w:pPr>
      <w:r>
        <w:t>6. Настоящий Указ вступает в силу со дня его подписания.</w:t>
      </w:r>
    </w:p>
    <w:p w:rsidR="00071079" w:rsidRDefault="00071079">
      <w:pPr>
        <w:pStyle w:val="ConsPlusNormal"/>
        <w:ind w:firstLine="540"/>
        <w:jc w:val="both"/>
      </w:pPr>
    </w:p>
    <w:p w:rsidR="00071079" w:rsidRDefault="00071079">
      <w:pPr>
        <w:pStyle w:val="ConsPlusNormal"/>
        <w:jc w:val="right"/>
      </w:pPr>
      <w:r>
        <w:t>Президент</w:t>
      </w:r>
    </w:p>
    <w:p w:rsidR="00071079" w:rsidRDefault="00071079">
      <w:pPr>
        <w:pStyle w:val="ConsPlusNormal"/>
        <w:jc w:val="right"/>
      </w:pPr>
      <w:r>
        <w:t>Российской Федерации</w:t>
      </w:r>
    </w:p>
    <w:p w:rsidR="00071079" w:rsidRDefault="00071079">
      <w:pPr>
        <w:pStyle w:val="ConsPlusNormal"/>
        <w:jc w:val="right"/>
      </w:pPr>
      <w:r>
        <w:t>В.ПУТИН</w:t>
      </w:r>
    </w:p>
    <w:p w:rsidR="00071079" w:rsidRDefault="00071079">
      <w:pPr>
        <w:pStyle w:val="ConsPlusNormal"/>
      </w:pPr>
      <w:r>
        <w:t>Москва, Кремль</w:t>
      </w:r>
    </w:p>
    <w:p w:rsidR="00071079" w:rsidRDefault="00071079">
      <w:pPr>
        <w:pStyle w:val="ConsPlusNormal"/>
        <w:spacing w:before="220"/>
      </w:pPr>
      <w:r>
        <w:t>30 июня 2016 года</w:t>
      </w:r>
    </w:p>
    <w:p w:rsidR="00071079" w:rsidRDefault="00071079">
      <w:pPr>
        <w:pStyle w:val="ConsPlusNormal"/>
        <w:spacing w:before="220"/>
      </w:pPr>
      <w:r>
        <w:t>N 306</w:t>
      </w:r>
    </w:p>
    <w:p w:rsidR="00071079" w:rsidRDefault="00071079">
      <w:pPr>
        <w:pStyle w:val="ConsPlusNormal"/>
        <w:ind w:firstLine="540"/>
        <w:jc w:val="both"/>
      </w:pPr>
    </w:p>
    <w:p w:rsidR="00071079" w:rsidRDefault="00071079">
      <w:pPr>
        <w:pStyle w:val="ConsPlusNormal"/>
        <w:ind w:firstLine="540"/>
        <w:jc w:val="both"/>
      </w:pPr>
    </w:p>
    <w:p w:rsidR="00071079" w:rsidRDefault="00071079">
      <w:pPr>
        <w:pStyle w:val="ConsPlusNormal"/>
        <w:ind w:firstLine="540"/>
        <w:jc w:val="both"/>
      </w:pPr>
    </w:p>
    <w:p w:rsidR="00071079" w:rsidRDefault="00071079">
      <w:pPr>
        <w:pStyle w:val="ConsPlusNormal"/>
        <w:jc w:val="right"/>
        <w:outlineLvl w:val="0"/>
      </w:pPr>
      <w:r>
        <w:lastRenderedPageBreak/>
        <w:t>Утверждено</w:t>
      </w:r>
    </w:p>
    <w:p w:rsidR="00071079" w:rsidRDefault="00071079">
      <w:pPr>
        <w:pStyle w:val="ConsPlusNormal"/>
        <w:jc w:val="right"/>
      </w:pPr>
      <w:r>
        <w:t>Указом Президента</w:t>
      </w:r>
    </w:p>
    <w:p w:rsidR="00071079" w:rsidRDefault="00071079">
      <w:pPr>
        <w:pStyle w:val="ConsPlusNormal"/>
        <w:jc w:val="right"/>
      </w:pPr>
      <w:r>
        <w:t>Российской Федерации</w:t>
      </w:r>
    </w:p>
    <w:p w:rsidR="00071079" w:rsidRDefault="00071079">
      <w:pPr>
        <w:pStyle w:val="ConsPlusNormal"/>
        <w:jc w:val="right"/>
      </w:pPr>
      <w:r>
        <w:t>от 30 июня 2016 г. N 306</w:t>
      </w:r>
    </w:p>
    <w:p w:rsidR="00071079" w:rsidRDefault="00071079">
      <w:pPr>
        <w:pStyle w:val="ConsPlusNormal"/>
        <w:jc w:val="right"/>
      </w:pPr>
    </w:p>
    <w:p w:rsidR="00071079" w:rsidRDefault="00071079">
      <w:pPr>
        <w:pStyle w:val="ConsPlusTitle"/>
        <w:jc w:val="center"/>
      </w:pPr>
      <w:r>
        <w:t>ПОЛОЖЕНИЕ</w:t>
      </w:r>
    </w:p>
    <w:p w:rsidR="00071079" w:rsidRDefault="00071079">
      <w:pPr>
        <w:pStyle w:val="ConsPlusTitle"/>
        <w:jc w:val="center"/>
      </w:pPr>
      <w:r>
        <w:t>О СОВЕТЕ ПРИ ПРЕЗИДЕНТЕ РОССИЙСКОЙ ФЕДЕРАЦИИ</w:t>
      </w:r>
    </w:p>
    <w:p w:rsidR="00071079" w:rsidRDefault="00071079">
      <w:pPr>
        <w:pStyle w:val="ConsPlusTitle"/>
        <w:jc w:val="center"/>
      </w:pPr>
      <w:r>
        <w:t>ПО СТРАТЕГИЧЕСКОМУ РАЗВИТИЮ И ПРИОРИТЕТНЫМ ПРОЕКТАМ</w:t>
      </w:r>
    </w:p>
    <w:p w:rsidR="00071079" w:rsidRDefault="00071079">
      <w:pPr>
        <w:pStyle w:val="ConsPlusNormal"/>
        <w:jc w:val="center"/>
      </w:pPr>
    </w:p>
    <w:p w:rsidR="00071079" w:rsidRDefault="00071079">
      <w:pPr>
        <w:pStyle w:val="ConsPlusNormal"/>
        <w:ind w:firstLine="540"/>
        <w:jc w:val="both"/>
      </w:pPr>
      <w:r>
        <w:t xml:space="preserve">Утратило силу с 19 июля 2018 года. - </w:t>
      </w:r>
      <w:hyperlink r:id="rId14">
        <w:r>
          <w:rPr>
            <w:color w:val="0000FF"/>
          </w:rPr>
          <w:t>Указ</w:t>
        </w:r>
      </w:hyperlink>
      <w:r>
        <w:t xml:space="preserve"> Президента РФ от 19.07.2018 N 444.</w:t>
      </w:r>
    </w:p>
    <w:p w:rsidR="00071079" w:rsidRDefault="00071079">
      <w:pPr>
        <w:pStyle w:val="ConsPlusNormal"/>
        <w:ind w:firstLine="540"/>
        <w:jc w:val="both"/>
      </w:pPr>
    </w:p>
    <w:p w:rsidR="00071079" w:rsidRDefault="00071079">
      <w:pPr>
        <w:pStyle w:val="ConsPlusNormal"/>
        <w:ind w:firstLine="540"/>
        <w:jc w:val="both"/>
      </w:pPr>
    </w:p>
    <w:p w:rsidR="00071079" w:rsidRDefault="00071079">
      <w:pPr>
        <w:pStyle w:val="ConsPlusNormal"/>
        <w:ind w:firstLine="540"/>
        <w:jc w:val="both"/>
      </w:pPr>
    </w:p>
    <w:p w:rsidR="00071079" w:rsidRDefault="00071079">
      <w:pPr>
        <w:pStyle w:val="ConsPlusNormal"/>
        <w:jc w:val="right"/>
        <w:outlineLvl w:val="0"/>
      </w:pPr>
      <w:r>
        <w:t>Утвержден</w:t>
      </w:r>
    </w:p>
    <w:p w:rsidR="00071079" w:rsidRDefault="00071079">
      <w:pPr>
        <w:pStyle w:val="ConsPlusNormal"/>
        <w:jc w:val="right"/>
      </w:pPr>
      <w:r>
        <w:t>Указом Президента</w:t>
      </w:r>
    </w:p>
    <w:p w:rsidR="00071079" w:rsidRDefault="00071079">
      <w:pPr>
        <w:pStyle w:val="ConsPlusNormal"/>
        <w:jc w:val="right"/>
      </w:pPr>
      <w:r>
        <w:t>Российской Федерации</w:t>
      </w:r>
    </w:p>
    <w:p w:rsidR="00071079" w:rsidRDefault="00071079">
      <w:pPr>
        <w:pStyle w:val="ConsPlusNormal"/>
        <w:jc w:val="right"/>
      </w:pPr>
      <w:r>
        <w:t>от 30 июня 2016 г. N 306</w:t>
      </w:r>
    </w:p>
    <w:p w:rsidR="00071079" w:rsidRDefault="00071079">
      <w:pPr>
        <w:pStyle w:val="ConsPlusNormal"/>
        <w:jc w:val="center"/>
      </w:pPr>
    </w:p>
    <w:p w:rsidR="00071079" w:rsidRDefault="00071079">
      <w:pPr>
        <w:pStyle w:val="ConsPlusTitle"/>
        <w:jc w:val="center"/>
      </w:pPr>
      <w:r>
        <w:t>СОСТАВ</w:t>
      </w:r>
    </w:p>
    <w:p w:rsidR="00071079" w:rsidRDefault="00071079">
      <w:pPr>
        <w:pStyle w:val="ConsPlusTitle"/>
        <w:jc w:val="center"/>
      </w:pPr>
      <w:r>
        <w:t>СОВЕТА ПРИ ПРЕЗИДЕНТЕ РОССИЙСКОЙ ФЕДЕРАЦИИ</w:t>
      </w:r>
    </w:p>
    <w:p w:rsidR="00071079" w:rsidRDefault="00071079">
      <w:pPr>
        <w:pStyle w:val="ConsPlusTitle"/>
        <w:jc w:val="center"/>
      </w:pPr>
      <w:r>
        <w:t>ПО СТРАТЕГИЧЕСКОМУ РАЗВИТИЮ И ПРИОРИТЕТНЫМ ПРОЕКТАМ</w:t>
      </w:r>
    </w:p>
    <w:p w:rsidR="00071079" w:rsidRDefault="00071079">
      <w:pPr>
        <w:pStyle w:val="ConsPlusNormal"/>
        <w:jc w:val="center"/>
      </w:pPr>
    </w:p>
    <w:p w:rsidR="00071079" w:rsidRDefault="00071079">
      <w:pPr>
        <w:pStyle w:val="ConsPlusNormal"/>
        <w:ind w:firstLine="540"/>
        <w:jc w:val="both"/>
      </w:pPr>
      <w:r>
        <w:t xml:space="preserve">Утратил силу с 19 июля 2018 года. - </w:t>
      </w:r>
      <w:hyperlink r:id="rId15">
        <w:r>
          <w:rPr>
            <w:color w:val="0000FF"/>
          </w:rPr>
          <w:t>Указ</w:t>
        </w:r>
      </w:hyperlink>
      <w:r>
        <w:t xml:space="preserve"> Президента РФ от 19.07.2018 N 444.</w:t>
      </w:r>
    </w:p>
    <w:p w:rsidR="00071079" w:rsidRDefault="00071079">
      <w:pPr>
        <w:pStyle w:val="ConsPlusNormal"/>
        <w:ind w:firstLine="540"/>
        <w:jc w:val="both"/>
      </w:pPr>
    </w:p>
    <w:p w:rsidR="00071079" w:rsidRDefault="00071079">
      <w:pPr>
        <w:pStyle w:val="ConsPlusNormal"/>
        <w:ind w:firstLine="540"/>
        <w:jc w:val="both"/>
      </w:pPr>
    </w:p>
    <w:p w:rsidR="00071079" w:rsidRDefault="00071079">
      <w:pPr>
        <w:pStyle w:val="ConsPlusNormal"/>
        <w:ind w:firstLine="540"/>
        <w:jc w:val="both"/>
      </w:pPr>
    </w:p>
    <w:p w:rsidR="00071079" w:rsidRDefault="00071079">
      <w:pPr>
        <w:pStyle w:val="ConsPlusNormal"/>
        <w:jc w:val="right"/>
        <w:outlineLvl w:val="0"/>
      </w:pPr>
      <w:r>
        <w:t>Утвержден</w:t>
      </w:r>
    </w:p>
    <w:p w:rsidR="00071079" w:rsidRDefault="00071079">
      <w:pPr>
        <w:pStyle w:val="ConsPlusNormal"/>
        <w:jc w:val="right"/>
      </w:pPr>
      <w:r>
        <w:t>Указом Президента</w:t>
      </w:r>
    </w:p>
    <w:p w:rsidR="00071079" w:rsidRDefault="00071079">
      <w:pPr>
        <w:pStyle w:val="ConsPlusNormal"/>
        <w:jc w:val="right"/>
      </w:pPr>
      <w:r>
        <w:t>Российской Федерации</w:t>
      </w:r>
    </w:p>
    <w:p w:rsidR="00071079" w:rsidRDefault="00071079">
      <w:pPr>
        <w:pStyle w:val="ConsPlusNormal"/>
        <w:jc w:val="right"/>
      </w:pPr>
      <w:r>
        <w:t>от 30 июня 2016 г. N 306</w:t>
      </w:r>
    </w:p>
    <w:p w:rsidR="00071079" w:rsidRDefault="00071079">
      <w:pPr>
        <w:pStyle w:val="ConsPlusNormal"/>
        <w:ind w:firstLine="540"/>
        <w:jc w:val="both"/>
      </w:pPr>
    </w:p>
    <w:p w:rsidR="00071079" w:rsidRDefault="00071079">
      <w:pPr>
        <w:pStyle w:val="ConsPlusTitle"/>
        <w:jc w:val="center"/>
      </w:pPr>
      <w:r>
        <w:t>СОСТАВ</w:t>
      </w:r>
    </w:p>
    <w:p w:rsidR="00071079" w:rsidRDefault="00071079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071079" w:rsidRDefault="00071079">
      <w:pPr>
        <w:pStyle w:val="ConsPlusTitle"/>
        <w:jc w:val="center"/>
      </w:pPr>
      <w:r>
        <w:t>ПО СТРАТЕГИЧЕСКОМУ РАЗВИТИЮ И ПРИОРИТЕТНЫМ ПРОЕКТАМ</w:t>
      </w:r>
    </w:p>
    <w:p w:rsidR="00071079" w:rsidRDefault="00071079">
      <w:pPr>
        <w:pStyle w:val="ConsPlusNormal"/>
        <w:jc w:val="center"/>
      </w:pPr>
    </w:p>
    <w:p w:rsidR="00071079" w:rsidRDefault="00071079">
      <w:pPr>
        <w:pStyle w:val="ConsPlusNormal"/>
        <w:ind w:firstLine="540"/>
        <w:jc w:val="both"/>
      </w:pPr>
      <w:r>
        <w:t xml:space="preserve">Утратил силу с 19 июля 2018 года. - </w:t>
      </w:r>
      <w:hyperlink r:id="rId16">
        <w:r>
          <w:rPr>
            <w:color w:val="0000FF"/>
          </w:rPr>
          <w:t>Указ</w:t>
        </w:r>
      </w:hyperlink>
      <w:r>
        <w:t xml:space="preserve"> Президента РФ от 19.07.2018 N 444.</w:t>
      </w:r>
    </w:p>
    <w:p w:rsidR="00071079" w:rsidRDefault="00071079">
      <w:pPr>
        <w:pStyle w:val="ConsPlusNormal"/>
        <w:ind w:firstLine="540"/>
        <w:jc w:val="both"/>
      </w:pPr>
    </w:p>
    <w:p w:rsidR="00071079" w:rsidRDefault="00071079">
      <w:pPr>
        <w:pStyle w:val="ConsPlusNormal"/>
        <w:ind w:firstLine="540"/>
        <w:jc w:val="both"/>
      </w:pPr>
    </w:p>
    <w:p w:rsidR="00071079" w:rsidRDefault="00071079">
      <w:pPr>
        <w:pStyle w:val="ConsPlusNormal"/>
        <w:ind w:firstLine="540"/>
        <w:jc w:val="both"/>
      </w:pPr>
    </w:p>
    <w:p w:rsidR="00071079" w:rsidRDefault="00071079">
      <w:pPr>
        <w:pStyle w:val="ConsPlusNormal"/>
        <w:jc w:val="right"/>
        <w:outlineLvl w:val="0"/>
      </w:pPr>
      <w:r>
        <w:t>Приложение</w:t>
      </w:r>
    </w:p>
    <w:p w:rsidR="00071079" w:rsidRDefault="00071079">
      <w:pPr>
        <w:pStyle w:val="ConsPlusNormal"/>
        <w:jc w:val="right"/>
      </w:pPr>
      <w:r>
        <w:t>к Указу Президента</w:t>
      </w:r>
    </w:p>
    <w:p w:rsidR="00071079" w:rsidRDefault="00071079">
      <w:pPr>
        <w:pStyle w:val="ConsPlusNormal"/>
        <w:jc w:val="right"/>
      </w:pPr>
      <w:r>
        <w:t>Российской Федерации</w:t>
      </w:r>
    </w:p>
    <w:p w:rsidR="00071079" w:rsidRDefault="00071079">
      <w:pPr>
        <w:pStyle w:val="ConsPlusNormal"/>
        <w:jc w:val="right"/>
      </w:pPr>
      <w:r>
        <w:t>от 30 июня 2016 г. N 306</w:t>
      </w:r>
    </w:p>
    <w:p w:rsidR="00071079" w:rsidRDefault="00071079">
      <w:pPr>
        <w:pStyle w:val="ConsPlusNormal"/>
        <w:jc w:val="right"/>
      </w:pPr>
    </w:p>
    <w:p w:rsidR="00071079" w:rsidRDefault="00071079">
      <w:pPr>
        <w:pStyle w:val="ConsPlusTitle"/>
        <w:jc w:val="center"/>
      </w:pPr>
      <w:bookmarkStart w:id="0" w:name="P79"/>
      <w:bookmarkEnd w:id="0"/>
      <w:r>
        <w:t>ПЕРЕЧЕНЬ</w:t>
      </w:r>
    </w:p>
    <w:p w:rsidR="00071079" w:rsidRDefault="00071079">
      <w:pPr>
        <w:pStyle w:val="ConsPlusTitle"/>
        <w:jc w:val="center"/>
      </w:pPr>
      <w:r>
        <w:t>УКАЗОВ ПРЕЗИДЕНТА РОССИЙСКОЙ ФЕДЕРАЦИИ, УТРАТИВШИХ СИЛУ</w:t>
      </w:r>
    </w:p>
    <w:p w:rsidR="00071079" w:rsidRDefault="00071079">
      <w:pPr>
        <w:pStyle w:val="ConsPlusNormal"/>
        <w:jc w:val="right"/>
      </w:pPr>
    </w:p>
    <w:p w:rsidR="00071079" w:rsidRDefault="00071079">
      <w:pPr>
        <w:pStyle w:val="ConsPlusNormal"/>
        <w:ind w:firstLine="540"/>
        <w:jc w:val="both"/>
      </w:pPr>
      <w:r>
        <w:t xml:space="preserve">1. </w:t>
      </w:r>
      <w:hyperlink r:id="rId17">
        <w:r>
          <w:rPr>
            <w:color w:val="0000FF"/>
          </w:rPr>
          <w:t>Указ</w:t>
        </w:r>
      </w:hyperlink>
      <w:r>
        <w:t xml:space="preserve"> Президента Российской Федерации от 31 августа 2012 г. N 1248 "О Совете при Президенте Российской Федерации по реализации приоритетных национальных проектов и демографической политике" (Собрание законодательства Российской Федерации, 2012, N 36, ст. 4871).</w:t>
      </w:r>
    </w:p>
    <w:p w:rsidR="00071079" w:rsidRDefault="00071079">
      <w:pPr>
        <w:pStyle w:val="ConsPlusNormal"/>
        <w:spacing w:before="220"/>
        <w:ind w:firstLine="540"/>
        <w:jc w:val="both"/>
      </w:pPr>
      <w:r>
        <w:t xml:space="preserve">2. </w:t>
      </w:r>
      <w:hyperlink r:id="rId18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20 февраля 2013 г. N 156 "О внесении изменений в состав Совета при Президенте Российской Федерации по реализации приоритетных </w:t>
      </w:r>
      <w:r>
        <w:lastRenderedPageBreak/>
        <w:t>национальных проектов и демографической политике и в состав президиума этого Совета, утвержденные Указом Президента Российской Федерации от 31 августа 2012 г. N 1248" (Собрание законодательства Российской Федерации, 2013, N 8, ст. 804).</w:t>
      </w:r>
      <w:proofErr w:type="gramEnd"/>
    </w:p>
    <w:p w:rsidR="00071079" w:rsidRDefault="00071079">
      <w:pPr>
        <w:pStyle w:val="ConsPlusNormal"/>
        <w:spacing w:before="220"/>
        <w:ind w:firstLine="540"/>
        <w:jc w:val="both"/>
      </w:pPr>
      <w:r>
        <w:t xml:space="preserve">3. </w:t>
      </w:r>
      <w:hyperlink r:id="rId19">
        <w:r>
          <w:rPr>
            <w:color w:val="0000FF"/>
          </w:rPr>
          <w:t>Указ</w:t>
        </w:r>
      </w:hyperlink>
      <w:r>
        <w:t xml:space="preserve"> Президента Российской Федерации от 27 июля 2013 г. N 651 "О Совете при Президенте Российской Федерации по жилищной политике и повышению доступности жилья" (Собрание законодательства Российской Федерации, 2013, N 30, ст. 4089).</w:t>
      </w:r>
    </w:p>
    <w:p w:rsidR="00071079" w:rsidRDefault="00071079">
      <w:pPr>
        <w:pStyle w:val="ConsPlusNormal"/>
        <w:spacing w:before="220"/>
        <w:ind w:firstLine="540"/>
        <w:jc w:val="both"/>
      </w:pPr>
      <w:r>
        <w:t xml:space="preserve">4. </w:t>
      </w:r>
      <w:hyperlink r:id="rId20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22 ноября 2013 г. N 860 "О внесении изменений в состав Совета при Президенте Российской Федерации по реализации приоритетных национальных проектов и демографической политике и в состав президиума этого Совета, утвержденные Указом Президента Российской Федерации от 31 августа 2012 г. N 1248" (Собрание законодательства Российской Федерации, 2013, N 47, ст. 6093).</w:t>
      </w:r>
      <w:proofErr w:type="gramEnd"/>
    </w:p>
    <w:p w:rsidR="00071079" w:rsidRDefault="00071079">
      <w:pPr>
        <w:pStyle w:val="ConsPlusNormal"/>
        <w:spacing w:before="220"/>
        <w:ind w:firstLine="540"/>
        <w:jc w:val="both"/>
      </w:pPr>
      <w:r>
        <w:t xml:space="preserve">5. </w:t>
      </w:r>
      <w:hyperlink r:id="rId2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6 февраля 2014 г. N 61 "О внесении изменений в Положение о Совете при Президенте Российской Федерации по жилищной политике и повышению доступности жилья и в состав этого Совета, утвержденные Указом Президента Российской Федерации от 27 июля 2013 г. N 651" (Собрание законодательства Российской Федерации, 2014, N 6, ст. 570).</w:t>
      </w:r>
      <w:proofErr w:type="gramEnd"/>
    </w:p>
    <w:p w:rsidR="00071079" w:rsidRDefault="00071079">
      <w:pPr>
        <w:pStyle w:val="ConsPlusNormal"/>
        <w:spacing w:before="220"/>
        <w:ind w:firstLine="540"/>
        <w:jc w:val="both"/>
      </w:pPr>
      <w:r>
        <w:t xml:space="preserve">6. </w:t>
      </w:r>
      <w:hyperlink r:id="rId22">
        <w:r>
          <w:rPr>
            <w:color w:val="0000FF"/>
          </w:rPr>
          <w:t>Указ</w:t>
        </w:r>
      </w:hyperlink>
      <w:r>
        <w:t xml:space="preserve"> Президента Российской Федерации от 28 мая 2014 г. N 371 "О внесении изменений в состав Совета при Президенте Российской Федерации по реализации приоритетных национальных проектов и демографической политике, утвержденный Указом Президента Российской Федерации от 31 августа 2012 г. N 1248" (Собрание законодательства Российской Федерации, 2014, N 22, ст. 2851).</w:t>
      </w:r>
    </w:p>
    <w:p w:rsidR="00071079" w:rsidRDefault="00071079">
      <w:pPr>
        <w:pStyle w:val="ConsPlusNormal"/>
        <w:spacing w:before="220"/>
        <w:ind w:firstLine="540"/>
        <w:jc w:val="both"/>
      </w:pPr>
      <w:r>
        <w:t xml:space="preserve">7. </w:t>
      </w:r>
      <w:hyperlink r:id="rId23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4 января 2016 г. N 6 "О внесении изменений в состав Совета при Президенте Российской Федерации по реализации приоритетных национальных проектов и демографической политике и в состав президиума этого Совета, утвержденные Указом Президента Российской Федерации от 31 августа 2012 г. N 1248" (Собрание законодательства Российской Федерации, 2016, N 2, ст. 320).</w:t>
      </w:r>
      <w:proofErr w:type="gramEnd"/>
    </w:p>
    <w:p w:rsidR="00071079" w:rsidRDefault="00071079">
      <w:pPr>
        <w:pStyle w:val="ConsPlusNormal"/>
        <w:spacing w:before="220"/>
        <w:ind w:firstLine="540"/>
        <w:jc w:val="both"/>
      </w:pPr>
      <w:r>
        <w:t xml:space="preserve">8. </w:t>
      </w:r>
      <w:hyperlink r:id="rId24">
        <w:r>
          <w:rPr>
            <w:color w:val="0000FF"/>
          </w:rPr>
          <w:t>Указ</w:t>
        </w:r>
      </w:hyperlink>
      <w:r>
        <w:t xml:space="preserve"> Президента Российской Федерации от 15 января 2016 г. N 11 "О внесении изменений в состав Совета при Президенте Российской Федерации по жилищной политике и повышению доступности жилья, утвержденный Указом Президента Российской Федерации от 27 июля 2013 г. N 651" (Собрание законодательства Российской Федерации, 2016, N 3, ст. 472).</w:t>
      </w:r>
    </w:p>
    <w:p w:rsidR="00071079" w:rsidRDefault="00071079">
      <w:pPr>
        <w:pStyle w:val="ConsPlusNormal"/>
        <w:spacing w:before="220"/>
        <w:ind w:firstLine="540"/>
        <w:jc w:val="both"/>
      </w:pPr>
      <w:r>
        <w:t xml:space="preserve">9. </w:t>
      </w:r>
      <w:hyperlink r:id="rId25">
        <w:r>
          <w:rPr>
            <w:color w:val="0000FF"/>
          </w:rPr>
          <w:t>Указ</w:t>
        </w:r>
      </w:hyperlink>
      <w:r>
        <w:t xml:space="preserve"> Президента Российской Федерации от 23 мая 2016 г. N 242 "О внесении изменений в состав Совета при Президенте Российской Федерации по жилищной политике и повышению доступности жилья, утвержденный Указом Президента Российской Федерации от 27 июля 2013 г. N 651" (Собрание законодательства Российской Федерации, 2016, N 22, ст. 3197).</w:t>
      </w:r>
    </w:p>
    <w:p w:rsidR="00071079" w:rsidRDefault="00071079">
      <w:pPr>
        <w:pStyle w:val="ConsPlusNormal"/>
        <w:ind w:firstLine="540"/>
        <w:jc w:val="both"/>
      </w:pPr>
    </w:p>
    <w:p w:rsidR="00071079" w:rsidRDefault="00071079">
      <w:pPr>
        <w:pStyle w:val="ConsPlusNormal"/>
        <w:ind w:firstLine="540"/>
        <w:jc w:val="both"/>
      </w:pPr>
    </w:p>
    <w:p w:rsidR="00071079" w:rsidRDefault="000710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6C81" w:rsidRDefault="00886C81">
      <w:bookmarkStart w:id="1" w:name="_GoBack"/>
      <w:bookmarkEnd w:id="1"/>
    </w:p>
    <w:sectPr w:rsidR="00886C81" w:rsidSect="000C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79"/>
    <w:rsid w:val="00071079"/>
    <w:rsid w:val="0088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0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10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10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0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10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10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6219&amp;dst=100006" TargetMode="External"/><Relationship Id="rId13" Type="http://schemas.openxmlformats.org/officeDocument/2006/relationships/hyperlink" Target="https://login.consultant.ru/link/?req=doc&amp;base=LAW&amp;n=315649&amp;dst=100018" TargetMode="External"/><Relationship Id="rId18" Type="http://schemas.openxmlformats.org/officeDocument/2006/relationships/hyperlink" Target="https://login.consultant.ru/link/?req=doc&amp;base=LAW&amp;n=14241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58658" TargetMode="External"/><Relationship Id="rId7" Type="http://schemas.openxmlformats.org/officeDocument/2006/relationships/hyperlink" Target="https://login.consultant.ru/link/?req=doc&amp;base=LAW&amp;n=204714&amp;dst=100006" TargetMode="External"/><Relationship Id="rId12" Type="http://schemas.openxmlformats.org/officeDocument/2006/relationships/hyperlink" Target="https://login.consultant.ru/link/?req=doc&amp;base=LAW&amp;n=302869&amp;dst=100269" TargetMode="External"/><Relationship Id="rId17" Type="http://schemas.openxmlformats.org/officeDocument/2006/relationships/hyperlink" Target="https://login.consultant.ru/link/?req=doc&amp;base=LAW&amp;n=191933" TargetMode="External"/><Relationship Id="rId25" Type="http://schemas.openxmlformats.org/officeDocument/2006/relationships/hyperlink" Target="https://login.consultant.ru/link/?req=doc&amp;base=LAW&amp;n=19820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02869&amp;dst=100269" TargetMode="External"/><Relationship Id="rId20" Type="http://schemas.openxmlformats.org/officeDocument/2006/relationships/hyperlink" Target="https://login.consultant.ru/link/?req=doc&amp;base=LAW&amp;n=1546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2417&amp;dst=100006" TargetMode="External"/><Relationship Id="rId11" Type="http://schemas.openxmlformats.org/officeDocument/2006/relationships/hyperlink" Target="https://login.consultant.ru/link/?req=doc&amp;base=LAW&amp;n=302869&amp;dst=100269" TargetMode="External"/><Relationship Id="rId24" Type="http://schemas.openxmlformats.org/officeDocument/2006/relationships/hyperlink" Target="https://login.consultant.ru/link/?req=doc&amp;base=LAW&amp;n=19240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02869&amp;dst=100269" TargetMode="External"/><Relationship Id="rId23" Type="http://schemas.openxmlformats.org/officeDocument/2006/relationships/hyperlink" Target="https://login.consultant.ru/link/?req=doc&amp;base=LAW&amp;n=191756" TargetMode="External"/><Relationship Id="rId10" Type="http://schemas.openxmlformats.org/officeDocument/2006/relationships/hyperlink" Target="https://login.consultant.ru/link/?req=doc&amp;base=LAW&amp;n=210159&amp;dst=100006" TargetMode="External"/><Relationship Id="rId19" Type="http://schemas.openxmlformats.org/officeDocument/2006/relationships/hyperlink" Target="https://login.consultant.ru/link/?req=doc&amp;base=LAW&amp;n=1982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3018&amp;dst=100013" TargetMode="External"/><Relationship Id="rId14" Type="http://schemas.openxmlformats.org/officeDocument/2006/relationships/hyperlink" Target="https://login.consultant.ru/link/?req=doc&amp;base=LAW&amp;n=302869&amp;dst=100269" TargetMode="External"/><Relationship Id="rId22" Type="http://schemas.openxmlformats.org/officeDocument/2006/relationships/hyperlink" Target="https://login.consultant.ru/link/?req=doc&amp;base=LAW&amp;n=16360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2025-04-09T12:57:00Z</dcterms:created>
  <dcterms:modified xsi:type="dcterms:W3CDTF">2025-04-09T12:57:00Z</dcterms:modified>
</cp:coreProperties>
</file>